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b w:val="1"/>
          <w:rtl w:val="0"/>
        </w:rPr>
        <w:t xml:space="preserve">Zdalniacy</w:t>
      </w:r>
      <w:r w:rsidDel="00000000" w:rsidR="00000000" w:rsidRPr="00000000">
        <w:rPr>
          <w:rtl w:val="0"/>
        </w:rPr>
        <w:t xml:space="preserve"> to sposób na skuteczną i komfortową rekrutację do pracy zdalnej Osób z niepełnosprawnością ruchową.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Ponad 2 000 000 Polaków</w:t>
      </w:r>
      <w:r w:rsidDel="00000000" w:rsidR="00000000" w:rsidRPr="00000000">
        <w:rPr>
          <w:rtl w:val="0"/>
        </w:rPr>
        <w:t xml:space="preserve"> jest uwięzionych w domach ze względu na swoją niepełnosprawność ruchową! To ludzie, którzy, chcieliby uczestniczyć w życiu społecznym, zawodowym i towarzyskim. Mamy realny wpływ na poprawę jakości ich życia. Możemy dać im szansę, którą są Zdalniacy!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Pomysł</w:t>
      </w:r>
      <w:r w:rsidDel="00000000" w:rsidR="00000000" w:rsidRPr="00000000">
        <w:rPr>
          <w:rtl w:val="0"/>
        </w:rPr>
        <w:t xml:space="preserve"> opiera się na koncepcji podobnej do... portalu randkowego. Podobnie jak tam, algorytm na podstawie dziesiątek pytań dopasowuje do siebie dwie osoby, które wykazują idealną zgodność charakterów i przekonań. Skorzystaliśmy z tej inspiracji, by dopasować do siebie cele, oczekiwania i kompetencje pracodawców i kandydatów!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Zdalniacy nie tylko rekrutują, ale też </w:t>
      </w:r>
      <w:r w:rsidDel="00000000" w:rsidR="00000000" w:rsidRPr="00000000">
        <w:rPr>
          <w:b w:val="1"/>
          <w:rtl w:val="0"/>
        </w:rPr>
        <w:t xml:space="preserve">edukują, łączą i zmieniają sposób myślenia!</w:t>
      </w:r>
      <w:r w:rsidDel="00000000" w:rsidR="00000000" w:rsidRPr="00000000">
        <w:rPr>
          <w:rtl w:val="0"/>
        </w:rPr>
        <w:t xml:space="preserve"> Jesteśmy przekonani, że tylko podchodząc do problemu holistycznie będziemy w stanie dokonać trwałej zmiany społecznej.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Nasze badania potwierdzają, że </w:t>
      </w:r>
      <w:r w:rsidDel="00000000" w:rsidR="00000000" w:rsidRPr="00000000">
        <w:rPr>
          <w:b w:val="1"/>
          <w:rtl w:val="0"/>
        </w:rPr>
        <w:t xml:space="preserve">Zdalniacy pozytywnie stymulują rynek pracy</w:t>
      </w:r>
      <w:r w:rsidDel="00000000" w:rsidR="00000000" w:rsidRPr="00000000">
        <w:rPr>
          <w:rtl w:val="0"/>
        </w:rPr>
        <w:t xml:space="preserve">. Kandydaci chętniej aplikują na tworzone stanowiska, a pracodawcy otwierają się na nowe wyzwania i mobilizują do przemodelowania warunków zatrudnienia.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Więcej o projekcie znajdziesz na stronie: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www.zdalniacy.com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dalniac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